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61" w:rsidRPr="005B104D" w:rsidRDefault="0025424C" w:rsidP="00811A07">
      <w:pPr>
        <w:pStyle w:val="Heading2"/>
        <w:rPr>
          <w:rFonts w:ascii="Century Gothic" w:hAnsi="Century Gothic"/>
          <w:i w:val="0"/>
          <w:color w:val="660066"/>
        </w:rPr>
      </w:pPr>
      <w:r w:rsidRPr="0025424C">
        <w:rPr>
          <w:rFonts w:ascii="Century Gothic" w:hAnsi="Century Gothic"/>
          <w:i w:val="0"/>
          <w:color w:val="660066"/>
        </w:rPr>
        <w:t xml:space="preserve">Peer Coach Training </w:t>
      </w:r>
      <w:proofErr w:type="spellStart"/>
      <w:r w:rsidRPr="0025424C">
        <w:rPr>
          <w:rFonts w:ascii="Century Gothic" w:hAnsi="Century Gothic"/>
          <w:i w:val="0"/>
          <w:color w:val="660066"/>
        </w:rPr>
        <w:t>Programme</w:t>
      </w:r>
      <w:proofErr w:type="spellEnd"/>
      <w:r w:rsidRPr="0025424C">
        <w:rPr>
          <w:rFonts w:ascii="Century Gothic" w:hAnsi="Century Gothic"/>
          <w:i w:val="0"/>
          <w:color w:val="660066"/>
        </w:rPr>
        <w:t xml:space="preserve"> </w:t>
      </w:r>
      <w:r w:rsidR="00811A07">
        <w:rPr>
          <w:rFonts w:ascii="Century Gothic" w:hAnsi="Century Gothic"/>
          <w:i w:val="0"/>
          <w:color w:val="660066"/>
        </w:rPr>
        <w:t>- Information</w:t>
      </w:r>
    </w:p>
    <w:p w:rsidR="009B6761" w:rsidRDefault="005B104D" w:rsidP="009B6761">
      <w:pPr>
        <w:pStyle w:val="Heading2"/>
        <w:rPr>
          <w:rFonts w:ascii="Century Gothic" w:hAnsi="Century Gothic"/>
          <w:i w:val="0"/>
          <w:sz w:val="20"/>
          <w:szCs w:val="20"/>
        </w:rPr>
      </w:pPr>
      <w:r>
        <w:rPr>
          <w:rFonts w:ascii="Century Gothic" w:hAnsi="Century Gothic"/>
          <w:i w:val="0"/>
          <w:sz w:val="20"/>
          <w:szCs w:val="20"/>
        </w:rPr>
        <w:t>SUMMARY</w:t>
      </w:r>
    </w:p>
    <w:p w:rsidR="005B104D" w:rsidRPr="005B104D" w:rsidRDefault="005B104D" w:rsidP="005B104D"/>
    <w:p w:rsidR="009B6761" w:rsidRPr="00C924ED" w:rsidRDefault="009B6761" w:rsidP="009B6761">
      <w:pPr>
        <w:rPr>
          <w:rFonts w:ascii="Century Gothic" w:hAnsi="Century Gothic"/>
          <w:sz w:val="20"/>
          <w:szCs w:val="20"/>
        </w:rPr>
      </w:pPr>
      <w:r w:rsidRPr="00C924ED">
        <w:rPr>
          <w:rFonts w:ascii="Century Gothic" w:hAnsi="Century Gothic"/>
          <w:sz w:val="20"/>
          <w:szCs w:val="20"/>
        </w:rPr>
        <w:t xml:space="preserve">This course will prepare you to become a volunteer life coach with Positive Realities. You will receive a qualification in life coaching - a useful employability skill if you want to work with people. The training will provide you with a framework that you can use when supporting other people. </w:t>
      </w:r>
    </w:p>
    <w:p w:rsidR="009B6761" w:rsidRPr="00C924ED" w:rsidRDefault="009B6761" w:rsidP="009B6761">
      <w:pPr>
        <w:rPr>
          <w:rFonts w:ascii="Century Gothic" w:hAnsi="Century Gothic"/>
          <w:sz w:val="20"/>
          <w:szCs w:val="20"/>
        </w:rPr>
      </w:pPr>
    </w:p>
    <w:p w:rsidR="00A67FC6" w:rsidRPr="00C924ED" w:rsidRDefault="009B6761" w:rsidP="009B6761">
      <w:pPr>
        <w:rPr>
          <w:rFonts w:ascii="Century Gothic" w:hAnsi="Century Gothic"/>
          <w:sz w:val="20"/>
          <w:szCs w:val="20"/>
        </w:rPr>
      </w:pPr>
      <w:r w:rsidRPr="00C924ED">
        <w:rPr>
          <w:rFonts w:ascii="Century Gothic" w:hAnsi="Century Gothic"/>
          <w:sz w:val="20"/>
          <w:szCs w:val="20"/>
        </w:rPr>
        <w:t>By the time you have finished the course, you will have completed</w:t>
      </w:r>
      <w:r w:rsidR="004705C0" w:rsidRPr="00C924ED">
        <w:rPr>
          <w:rFonts w:ascii="Century Gothic" w:hAnsi="Century Gothic"/>
          <w:sz w:val="20"/>
          <w:szCs w:val="20"/>
        </w:rPr>
        <w:t xml:space="preserve"> 50 hours coaching delivery as well as having been fully trained and supported. While training, you will also work in pairs to give </w:t>
      </w:r>
      <w:r w:rsidR="004E00A2" w:rsidRPr="00C924ED">
        <w:rPr>
          <w:rFonts w:ascii="Century Gothic" w:hAnsi="Century Gothic"/>
          <w:sz w:val="20"/>
          <w:szCs w:val="20"/>
        </w:rPr>
        <w:t xml:space="preserve">and receive </w:t>
      </w:r>
      <w:r w:rsidR="004705C0" w:rsidRPr="00C924ED">
        <w:rPr>
          <w:rFonts w:ascii="Century Gothic" w:hAnsi="Century Gothic"/>
          <w:sz w:val="20"/>
          <w:szCs w:val="20"/>
        </w:rPr>
        <w:t xml:space="preserve">coaching from </w:t>
      </w:r>
      <w:r w:rsidR="004E00A2" w:rsidRPr="00C924ED">
        <w:rPr>
          <w:rFonts w:ascii="Century Gothic" w:hAnsi="Century Gothic"/>
          <w:sz w:val="20"/>
          <w:szCs w:val="20"/>
        </w:rPr>
        <w:t>another course member</w:t>
      </w:r>
      <w:r w:rsidR="004705C0" w:rsidRPr="00C924ED">
        <w:rPr>
          <w:rFonts w:ascii="Century Gothic" w:hAnsi="Century Gothic"/>
          <w:sz w:val="20"/>
          <w:szCs w:val="20"/>
        </w:rPr>
        <w:t>. This way, you experience what i</w:t>
      </w:r>
      <w:r w:rsidR="00030221" w:rsidRPr="00C924ED">
        <w:rPr>
          <w:rFonts w:ascii="Century Gothic" w:hAnsi="Century Gothic"/>
          <w:sz w:val="20"/>
          <w:szCs w:val="20"/>
        </w:rPr>
        <w:t>t is like to get life coaching</w:t>
      </w:r>
      <w:r w:rsidR="004E00A2" w:rsidRPr="00C924ED">
        <w:rPr>
          <w:rFonts w:ascii="Century Gothic" w:hAnsi="Century Gothic"/>
          <w:sz w:val="20"/>
          <w:szCs w:val="20"/>
        </w:rPr>
        <w:t>.</w:t>
      </w:r>
    </w:p>
    <w:p w:rsidR="00A67FC6" w:rsidRPr="00C924ED" w:rsidRDefault="00A67FC6" w:rsidP="009B6761">
      <w:pPr>
        <w:rPr>
          <w:rFonts w:ascii="Century Gothic" w:hAnsi="Century Gothic"/>
          <w:sz w:val="20"/>
          <w:szCs w:val="20"/>
        </w:rPr>
      </w:pPr>
    </w:p>
    <w:p w:rsidR="005B104D" w:rsidRDefault="005B104D" w:rsidP="00A67FC6">
      <w:pPr>
        <w:rPr>
          <w:rFonts w:ascii="Century Gothic" w:hAnsi="Century Gothic"/>
          <w:b/>
          <w:sz w:val="20"/>
          <w:szCs w:val="20"/>
        </w:rPr>
      </w:pPr>
    </w:p>
    <w:p w:rsidR="00A67FC6" w:rsidRDefault="00A67FC6" w:rsidP="00A67FC6">
      <w:pPr>
        <w:rPr>
          <w:rFonts w:ascii="Century Gothic" w:hAnsi="Century Gothic"/>
          <w:b/>
          <w:sz w:val="20"/>
          <w:szCs w:val="20"/>
        </w:rPr>
      </w:pPr>
      <w:r w:rsidRPr="00C924ED">
        <w:rPr>
          <w:rFonts w:ascii="Century Gothic" w:hAnsi="Century Gothic"/>
          <w:b/>
          <w:sz w:val="20"/>
          <w:szCs w:val="20"/>
        </w:rPr>
        <w:t>THE LIFE COACHING COURSE</w:t>
      </w:r>
    </w:p>
    <w:p w:rsidR="005B104D" w:rsidRPr="00C924ED" w:rsidRDefault="005B104D" w:rsidP="00A67FC6">
      <w:pPr>
        <w:rPr>
          <w:rFonts w:ascii="Century Gothic" w:hAnsi="Century Gothic"/>
          <w:b/>
          <w:sz w:val="20"/>
          <w:szCs w:val="20"/>
        </w:rPr>
      </w:pPr>
    </w:p>
    <w:p w:rsidR="005B104D" w:rsidRDefault="00C924ED" w:rsidP="005B104D">
      <w:pPr>
        <w:rPr>
          <w:rFonts w:ascii="Century Gothic" w:hAnsi="Century Gothic"/>
          <w:sz w:val="20"/>
          <w:szCs w:val="20"/>
        </w:rPr>
      </w:pPr>
      <w:r w:rsidRPr="00C924ED">
        <w:rPr>
          <w:rFonts w:ascii="Century Gothic" w:hAnsi="Century Gothic"/>
          <w:sz w:val="20"/>
          <w:szCs w:val="20"/>
        </w:rPr>
        <w:t xml:space="preserve">You will receive a Certificate in Life Coaching when you have successfully completed the course. This means you will be qualified to become a life coach. </w:t>
      </w:r>
    </w:p>
    <w:p w:rsidR="005B104D" w:rsidRDefault="005B104D" w:rsidP="005B104D">
      <w:pPr>
        <w:rPr>
          <w:rFonts w:ascii="Century Gothic" w:hAnsi="Century Gothic"/>
          <w:sz w:val="20"/>
          <w:szCs w:val="20"/>
        </w:rPr>
      </w:pPr>
    </w:p>
    <w:p w:rsidR="002243D8" w:rsidRPr="005B104D" w:rsidRDefault="005B104D" w:rsidP="005B10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Through this course</w:t>
      </w:r>
      <w:r w:rsidR="002243D8" w:rsidRPr="00C924ED">
        <w:rPr>
          <w:rFonts w:ascii="Century Gothic" w:hAnsi="Century Gothic"/>
          <w:sz w:val="20"/>
          <w:szCs w:val="20"/>
        </w:rPr>
        <w:t xml:space="preserve"> you hav</w:t>
      </w:r>
      <w:r w:rsidR="00C924ED" w:rsidRPr="005B104D">
        <w:rPr>
          <w:rFonts w:ascii="Century Gothic" w:hAnsi="Century Gothic"/>
          <w:i/>
          <w:sz w:val="20"/>
          <w:szCs w:val="20"/>
        </w:rPr>
        <w:t>e</w:t>
      </w:r>
      <w:r w:rsidR="00C924ED" w:rsidRPr="00C924ED">
        <w:rPr>
          <w:rFonts w:ascii="Century Gothic" w:hAnsi="Century Gothic"/>
          <w:b/>
          <w:i/>
          <w:sz w:val="20"/>
          <w:szCs w:val="20"/>
        </w:rPr>
        <w:t xml:space="preserve"> the potential to make a huge </w:t>
      </w:r>
      <w:r w:rsidRPr="005B104D">
        <w:rPr>
          <w:rFonts w:ascii="Century Gothic" w:hAnsi="Century Gothic"/>
          <w:b/>
          <w:i/>
          <w:sz w:val="20"/>
          <w:szCs w:val="20"/>
        </w:rPr>
        <w:t>im</w:t>
      </w:r>
      <w:r w:rsidR="002243D8" w:rsidRPr="005B104D">
        <w:rPr>
          <w:rFonts w:ascii="Century Gothic" w:hAnsi="Century Gothic"/>
          <w:b/>
          <w:i/>
          <w:sz w:val="20"/>
          <w:szCs w:val="20"/>
        </w:rPr>
        <w:t>pact</w:t>
      </w:r>
      <w:r w:rsidR="002243D8" w:rsidRPr="00C924ED">
        <w:rPr>
          <w:rFonts w:ascii="Century Gothic" w:hAnsi="Century Gothic"/>
          <w:sz w:val="20"/>
          <w:szCs w:val="20"/>
        </w:rPr>
        <w:t xml:space="preserve"> not only on the lives of others, but also on your own life</w:t>
      </w:r>
      <w:r w:rsidR="00C924ED" w:rsidRPr="00C924ED">
        <w:rPr>
          <w:rFonts w:ascii="Century Gothic" w:hAnsi="Century Gothic"/>
          <w:sz w:val="20"/>
          <w:szCs w:val="20"/>
        </w:rPr>
        <w:t>, as you learn about the power of listening and much more.</w:t>
      </w:r>
    </w:p>
    <w:p w:rsidR="002243D8" w:rsidRPr="00C924ED" w:rsidRDefault="002243D8" w:rsidP="00A67FC6">
      <w:pPr>
        <w:rPr>
          <w:rFonts w:ascii="Century Gothic" w:hAnsi="Century Gothic"/>
          <w:sz w:val="20"/>
          <w:szCs w:val="20"/>
        </w:rPr>
      </w:pPr>
    </w:p>
    <w:p w:rsidR="00C924ED" w:rsidRPr="00C924ED" w:rsidRDefault="00C924ED" w:rsidP="00C924ED">
      <w:pPr>
        <w:rPr>
          <w:rFonts w:ascii="Century Gothic" w:hAnsi="Century Gothic"/>
          <w:b/>
          <w:sz w:val="20"/>
          <w:szCs w:val="20"/>
        </w:rPr>
      </w:pPr>
      <w:r w:rsidRPr="00C924ED">
        <w:rPr>
          <w:rFonts w:ascii="Century Gothic" w:hAnsi="Century Gothic"/>
          <w:b/>
          <w:sz w:val="20"/>
          <w:szCs w:val="20"/>
        </w:rPr>
        <w:t>Practical information</w:t>
      </w:r>
    </w:p>
    <w:p w:rsidR="00C924ED" w:rsidRDefault="00C924ED" w:rsidP="00C924ED">
      <w:pPr>
        <w:rPr>
          <w:rFonts w:ascii="Century Gothic" w:hAnsi="Century Gothic"/>
          <w:b/>
          <w:sz w:val="20"/>
          <w:szCs w:val="20"/>
        </w:rPr>
      </w:pPr>
    </w:p>
    <w:p w:rsidR="00D3595B" w:rsidRPr="00D3595B" w:rsidRDefault="00D3595B" w:rsidP="00D3595B">
      <w:pPr>
        <w:rPr>
          <w:rFonts w:ascii="Century Gothic" w:hAnsi="Century Gothic"/>
          <w:b/>
          <w:sz w:val="20"/>
          <w:szCs w:val="20"/>
        </w:rPr>
      </w:pPr>
      <w:r w:rsidRPr="00D3595B">
        <w:rPr>
          <w:rFonts w:ascii="Century Gothic" w:hAnsi="Century Gothic"/>
          <w:sz w:val="20"/>
          <w:szCs w:val="20"/>
        </w:rPr>
        <w:t>The course will be run 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eastAsiaTheme="minorEastAsia"/>
          <w:noProof/>
          <w:lang w:eastAsia="en-GB"/>
        </w:rPr>
        <w:t>Links House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eastAsiaTheme="minorEastAsia"/>
          <w:noProof/>
          <w:lang w:eastAsia="en-GB"/>
        </w:rPr>
        <w:t>Suite 4/2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eastAsiaTheme="minorEastAsia"/>
          <w:noProof/>
          <w:lang w:eastAsia="en-GB"/>
        </w:rPr>
        <w:t>15 Links Place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eastAsiaTheme="minorEastAsia"/>
          <w:noProof/>
          <w:lang w:eastAsia="en-GB"/>
        </w:rPr>
        <w:t>Edinburgh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eastAsiaTheme="minorEastAsia"/>
          <w:noProof/>
          <w:lang w:eastAsia="en-GB"/>
        </w:rPr>
        <w:t>EH6 7EZ</w:t>
      </w:r>
    </w:p>
    <w:p w:rsidR="00D3595B" w:rsidRPr="00C924ED" w:rsidRDefault="00D3595B" w:rsidP="00C924ED">
      <w:pPr>
        <w:rPr>
          <w:rFonts w:ascii="Century Gothic" w:hAnsi="Century Gothic"/>
          <w:b/>
          <w:sz w:val="20"/>
          <w:szCs w:val="20"/>
        </w:rPr>
      </w:pPr>
    </w:p>
    <w:p w:rsidR="00D3595B" w:rsidRDefault="00C924ED" w:rsidP="00C924ED">
      <w:pPr>
        <w:rPr>
          <w:rFonts w:ascii="Century Gothic" w:eastAsiaTheme="majorEastAsia" w:hAnsi="Century Gothic" w:cstheme="majorBidi"/>
          <w:bCs/>
          <w:iCs/>
          <w:sz w:val="20"/>
          <w:szCs w:val="20"/>
        </w:rPr>
      </w:pPr>
      <w:r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Dates </w:t>
      </w:r>
      <w:r w:rsidR="00D3595B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are as follows: </w:t>
      </w:r>
    </w:p>
    <w:p w:rsidR="00D3595B" w:rsidRDefault="00D3595B" w:rsidP="00D3595B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  <w:lang w:val="en-GB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Saturdays – 10am to 3.30pm (5.5 hours x 2 weeks = 11 hours in total)</w:t>
      </w:r>
    </w:p>
    <w:p w:rsidR="00D3595B" w:rsidRDefault="00D3595B" w:rsidP="00D3595B">
      <w:pPr>
        <w:numPr>
          <w:ilvl w:val="1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14 March </w:t>
      </w:r>
    </w:p>
    <w:p w:rsidR="00D3595B" w:rsidRDefault="00D3595B" w:rsidP="00D3595B">
      <w:pPr>
        <w:numPr>
          <w:ilvl w:val="1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6 June  </w:t>
      </w:r>
    </w:p>
    <w:p w:rsidR="00D3595B" w:rsidRDefault="00D3595B" w:rsidP="00D3595B">
      <w:pPr>
        <w:numPr>
          <w:ilvl w:val="0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Wednesdays – 6pm to 9pm (3 hours x 8 weeks = 24 hours in total)</w:t>
      </w:r>
    </w:p>
    <w:p w:rsidR="00D3595B" w:rsidRDefault="00D3595B" w:rsidP="00D3595B">
      <w:pPr>
        <w:numPr>
          <w:ilvl w:val="1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25/3</w:t>
      </w:r>
    </w:p>
    <w:p w:rsidR="00D3595B" w:rsidRDefault="00D3595B" w:rsidP="00D3595B">
      <w:pPr>
        <w:numPr>
          <w:ilvl w:val="1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1/4</w:t>
      </w:r>
    </w:p>
    <w:p w:rsidR="00D3595B" w:rsidRDefault="00D3595B" w:rsidP="00D3595B">
      <w:pPr>
        <w:numPr>
          <w:ilvl w:val="1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15/4</w:t>
      </w:r>
    </w:p>
    <w:p w:rsidR="00D3595B" w:rsidRDefault="00D3595B" w:rsidP="00D3595B">
      <w:pPr>
        <w:numPr>
          <w:ilvl w:val="1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22/4</w:t>
      </w:r>
    </w:p>
    <w:p w:rsidR="00D3595B" w:rsidRDefault="00D3595B" w:rsidP="00D3595B">
      <w:pPr>
        <w:numPr>
          <w:ilvl w:val="1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29/4</w:t>
      </w:r>
    </w:p>
    <w:p w:rsidR="00D3595B" w:rsidRDefault="00D3595B" w:rsidP="00D3595B">
      <w:pPr>
        <w:numPr>
          <w:ilvl w:val="1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6/5</w:t>
      </w:r>
      <w:bookmarkStart w:id="0" w:name="_GoBack"/>
      <w:bookmarkEnd w:id="0"/>
    </w:p>
    <w:p w:rsidR="00D3595B" w:rsidRDefault="00D3595B" w:rsidP="00D3595B">
      <w:pPr>
        <w:numPr>
          <w:ilvl w:val="1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13/5</w:t>
      </w:r>
    </w:p>
    <w:p w:rsidR="00C924ED" w:rsidRPr="00D3595B" w:rsidRDefault="00D3595B" w:rsidP="00C924ED">
      <w:pPr>
        <w:numPr>
          <w:ilvl w:val="1"/>
          <w:numId w:val="10"/>
        </w:numPr>
        <w:spacing w:before="100" w:beforeAutospacing="1" w:after="100" w:afterAutospacing="1"/>
        <w:rPr>
          <w:rFonts w:ascii="Century Gothic" w:eastAsia="Times New Roman" w:hAnsi="Century Gothic"/>
          <w:color w:val="000059"/>
          <w:sz w:val="18"/>
          <w:szCs w:val="18"/>
        </w:rPr>
      </w:pPr>
      <w:r>
        <w:rPr>
          <w:rFonts w:ascii="Century Gothic" w:eastAsia="Times New Roman" w:hAnsi="Century Gothic"/>
          <w:color w:val="000059"/>
          <w:sz w:val="18"/>
          <w:szCs w:val="18"/>
        </w:rPr>
        <w:t>20/5</w:t>
      </w:r>
      <w:r w:rsidR="00C924ED" w:rsidRPr="00D3595B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 </w:t>
      </w:r>
    </w:p>
    <w:p w:rsidR="00C924ED" w:rsidRPr="00C924ED" w:rsidRDefault="00C924ED" w:rsidP="00C924ED">
      <w:pPr>
        <w:rPr>
          <w:rFonts w:ascii="Century Gothic" w:eastAsiaTheme="majorEastAsia" w:hAnsi="Century Gothic" w:cstheme="majorBidi"/>
          <w:bCs/>
          <w:iCs/>
          <w:sz w:val="20"/>
          <w:szCs w:val="20"/>
        </w:rPr>
      </w:pPr>
      <w:r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>Light refreshments will be provided</w:t>
      </w:r>
      <w:r w:rsidR="00D3595B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. You will need to bring your own lunch. There is a microwave for heating food. </w:t>
      </w:r>
    </w:p>
    <w:p w:rsidR="00C924ED" w:rsidRPr="00C924ED" w:rsidRDefault="00C924ED" w:rsidP="00C924ED">
      <w:pPr>
        <w:rPr>
          <w:rFonts w:ascii="Century Gothic" w:eastAsiaTheme="majorEastAsia" w:hAnsi="Century Gothic" w:cstheme="majorBidi"/>
          <w:bCs/>
          <w:iCs/>
          <w:sz w:val="20"/>
          <w:szCs w:val="20"/>
        </w:rPr>
      </w:pPr>
    </w:p>
    <w:p w:rsidR="00C924ED" w:rsidRPr="00C924ED" w:rsidRDefault="00C924ED" w:rsidP="00C924ED">
      <w:pPr>
        <w:rPr>
          <w:rFonts w:ascii="Century Gothic" w:eastAsiaTheme="majorEastAsia" w:hAnsi="Century Gothic" w:cstheme="majorBidi"/>
          <w:bCs/>
          <w:iCs/>
          <w:sz w:val="20"/>
          <w:szCs w:val="20"/>
        </w:rPr>
      </w:pPr>
      <w:r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Your reasonable travel expenses will be paid. Keep your bus receipts and we will give you money for </w:t>
      </w:r>
      <w:proofErr w:type="gramStart"/>
      <w:r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>them</w:t>
      </w:r>
      <w:proofErr w:type="gramEnd"/>
      <w:r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 at each session. </w:t>
      </w:r>
    </w:p>
    <w:p w:rsidR="005B104D" w:rsidRDefault="005B104D" w:rsidP="00A67FC6">
      <w:pPr>
        <w:rPr>
          <w:rFonts w:ascii="Century Gothic" w:hAnsi="Century Gothic"/>
          <w:b/>
          <w:sz w:val="20"/>
          <w:szCs w:val="20"/>
        </w:rPr>
      </w:pPr>
    </w:p>
    <w:p w:rsidR="005B104D" w:rsidRDefault="005B104D" w:rsidP="00A67FC6">
      <w:pPr>
        <w:rPr>
          <w:rFonts w:ascii="Century Gothic" w:hAnsi="Century Gothic"/>
          <w:b/>
          <w:sz w:val="20"/>
          <w:szCs w:val="20"/>
        </w:rPr>
      </w:pPr>
    </w:p>
    <w:p w:rsidR="00A67FC6" w:rsidRPr="00C924ED" w:rsidRDefault="00A67FC6" w:rsidP="00A67FC6">
      <w:pPr>
        <w:rPr>
          <w:rFonts w:ascii="Century Gothic" w:hAnsi="Century Gothic"/>
          <w:b/>
          <w:sz w:val="20"/>
          <w:szCs w:val="20"/>
        </w:rPr>
      </w:pPr>
      <w:r w:rsidRPr="00C924ED">
        <w:rPr>
          <w:rFonts w:ascii="Century Gothic" w:hAnsi="Century Gothic"/>
          <w:b/>
          <w:sz w:val="20"/>
          <w:szCs w:val="20"/>
        </w:rPr>
        <w:t>Your trainers</w:t>
      </w:r>
    </w:p>
    <w:p w:rsidR="00A67FC6" w:rsidRPr="00C924ED" w:rsidRDefault="00A67FC6" w:rsidP="00A67FC6">
      <w:pPr>
        <w:rPr>
          <w:rFonts w:ascii="Century Gothic" w:hAnsi="Century Gothic"/>
          <w:sz w:val="20"/>
          <w:szCs w:val="20"/>
        </w:rPr>
      </w:pPr>
    </w:p>
    <w:p w:rsidR="00A67FC6" w:rsidRDefault="00A67FC6" w:rsidP="009B6761">
      <w:pPr>
        <w:rPr>
          <w:rFonts w:ascii="Century Gothic" w:hAnsi="Century Gothic"/>
          <w:sz w:val="20"/>
          <w:szCs w:val="20"/>
        </w:rPr>
      </w:pPr>
      <w:r w:rsidRPr="00C924ED">
        <w:rPr>
          <w:rFonts w:ascii="Century Gothic" w:hAnsi="Century Gothic"/>
          <w:sz w:val="20"/>
          <w:szCs w:val="20"/>
        </w:rPr>
        <w:t xml:space="preserve">The course will be run by Kirsty </w:t>
      </w:r>
      <w:proofErr w:type="spellStart"/>
      <w:r w:rsidRPr="00C924ED">
        <w:rPr>
          <w:rFonts w:ascii="Century Gothic" w:hAnsi="Century Gothic"/>
          <w:sz w:val="20"/>
          <w:szCs w:val="20"/>
        </w:rPr>
        <w:t>McWilliam</w:t>
      </w:r>
      <w:proofErr w:type="spellEnd"/>
      <w:r w:rsidRPr="00C924ED">
        <w:rPr>
          <w:rFonts w:ascii="Century Gothic" w:hAnsi="Century Gothic"/>
          <w:sz w:val="20"/>
          <w:szCs w:val="20"/>
        </w:rPr>
        <w:t xml:space="preserve"> from Coaching Direct and an experienced youth worker, Scott Christie, who works alongside Kirsty. </w:t>
      </w:r>
      <w:r w:rsidR="005B104D" w:rsidRPr="00C924ED">
        <w:rPr>
          <w:rFonts w:ascii="Century Gothic" w:hAnsi="Century Gothic"/>
          <w:sz w:val="20"/>
          <w:szCs w:val="20"/>
        </w:rPr>
        <w:t>Coaching Direct is based in Edinburgh and provide accredited courses to train people to become life coaches.</w:t>
      </w:r>
    </w:p>
    <w:p w:rsidR="005B104D" w:rsidRPr="00C924ED" w:rsidRDefault="005B104D" w:rsidP="009B6761">
      <w:pPr>
        <w:rPr>
          <w:rFonts w:ascii="Century Gothic" w:hAnsi="Century Gothic"/>
          <w:sz w:val="20"/>
          <w:szCs w:val="20"/>
        </w:rPr>
      </w:pPr>
    </w:p>
    <w:p w:rsidR="0025424C" w:rsidRDefault="0025424C" w:rsidP="0025424C">
      <w:pPr>
        <w:pStyle w:val="Heading2"/>
        <w:rPr>
          <w:rFonts w:ascii="Century Gothic" w:hAnsi="Century Gothic"/>
          <w:i w:val="0"/>
          <w:sz w:val="20"/>
          <w:szCs w:val="20"/>
        </w:rPr>
      </w:pPr>
      <w:r w:rsidRPr="00C924ED">
        <w:rPr>
          <w:rFonts w:ascii="Century Gothic" w:hAnsi="Century Gothic"/>
          <w:i w:val="0"/>
          <w:sz w:val="20"/>
          <w:szCs w:val="20"/>
        </w:rPr>
        <w:lastRenderedPageBreak/>
        <w:t xml:space="preserve">What you </w:t>
      </w:r>
      <w:r w:rsidR="002243D8" w:rsidRPr="00C924ED">
        <w:rPr>
          <w:rFonts w:ascii="Century Gothic" w:hAnsi="Century Gothic"/>
          <w:i w:val="0"/>
          <w:sz w:val="20"/>
          <w:szCs w:val="20"/>
        </w:rPr>
        <w:t>can expect</w:t>
      </w:r>
    </w:p>
    <w:p w:rsidR="005B104D" w:rsidRPr="005B104D" w:rsidRDefault="005B104D" w:rsidP="005B104D"/>
    <w:p w:rsidR="00571AC5" w:rsidRPr="005B104D" w:rsidRDefault="00571AC5" w:rsidP="005B104D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5B104D">
        <w:rPr>
          <w:rFonts w:ascii="Century Gothic" w:hAnsi="Century Gothic"/>
          <w:i/>
          <w:sz w:val="20"/>
          <w:szCs w:val="20"/>
        </w:rPr>
        <w:t>Personal development</w:t>
      </w:r>
      <w:r w:rsidRPr="005B104D">
        <w:rPr>
          <w:rFonts w:ascii="Century Gothic" w:hAnsi="Century Gothic"/>
          <w:sz w:val="20"/>
          <w:szCs w:val="20"/>
        </w:rPr>
        <w:t xml:space="preserve"> - i</w:t>
      </w:r>
      <w:r w:rsidR="0025424C" w:rsidRPr="005B104D">
        <w:rPr>
          <w:rFonts w:ascii="Century Gothic" w:hAnsi="Century Gothic"/>
          <w:sz w:val="20"/>
          <w:szCs w:val="20"/>
        </w:rPr>
        <w:t xml:space="preserve">n order to meet the objectives of the course, </w:t>
      </w:r>
      <w:r w:rsidR="005B104D" w:rsidRPr="005B104D">
        <w:rPr>
          <w:rFonts w:ascii="Century Gothic" w:hAnsi="Century Gothic"/>
          <w:sz w:val="20"/>
          <w:szCs w:val="20"/>
        </w:rPr>
        <w:t>other group members</w:t>
      </w:r>
      <w:r w:rsidR="0025424C" w:rsidRPr="005B104D">
        <w:rPr>
          <w:rFonts w:ascii="Century Gothic" w:hAnsi="Century Gothic"/>
          <w:sz w:val="20"/>
          <w:szCs w:val="20"/>
        </w:rPr>
        <w:t xml:space="preserve"> will coach you as part of the course. This is a crucial part of the process so you understand fully what coaching is</w:t>
      </w:r>
      <w:r w:rsidR="00811A07" w:rsidRPr="005B104D">
        <w:rPr>
          <w:rFonts w:ascii="Century Gothic" w:hAnsi="Century Gothic"/>
          <w:sz w:val="20"/>
          <w:szCs w:val="20"/>
        </w:rPr>
        <w:t>.</w:t>
      </w:r>
      <w:r w:rsidR="0025424C" w:rsidRPr="005B104D">
        <w:rPr>
          <w:rFonts w:ascii="Century Gothic" w:hAnsi="Century Gothic"/>
          <w:sz w:val="20"/>
          <w:szCs w:val="20"/>
        </w:rPr>
        <w:t xml:space="preserve"> </w:t>
      </w:r>
      <w:r w:rsidR="00811A07" w:rsidRPr="005B104D">
        <w:rPr>
          <w:rFonts w:ascii="Century Gothic" w:hAnsi="Century Gothic"/>
          <w:sz w:val="20"/>
          <w:szCs w:val="20"/>
        </w:rPr>
        <w:t>T</w:t>
      </w:r>
      <w:r w:rsidR="0025424C" w:rsidRPr="005B104D">
        <w:rPr>
          <w:rFonts w:ascii="Century Gothic" w:hAnsi="Century Gothic"/>
          <w:sz w:val="20"/>
          <w:szCs w:val="20"/>
        </w:rPr>
        <w:t>he best way to lea</w:t>
      </w:r>
      <w:r w:rsidR="00811A07" w:rsidRPr="005B104D">
        <w:rPr>
          <w:rFonts w:ascii="Century Gothic" w:hAnsi="Century Gothic"/>
          <w:sz w:val="20"/>
          <w:szCs w:val="20"/>
        </w:rPr>
        <w:t xml:space="preserve">rn </w:t>
      </w:r>
      <w:r w:rsidR="005B104D" w:rsidRPr="005B104D">
        <w:rPr>
          <w:rFonts w:ascii="Century Gothic" w:hAnsi="Century Gothic"/>
          <w:sz w:val="20"/>
          <w:szCs w:val="20"/>
        </w:rPr>
        <w:t>about</w:t>
      </w:r>
      <w:r w:rsidR="00811A07" w:rsidRPr="005B104D">
        <w:rPr>
          <w:rFonts w:ascii="Century Gothic" w:hAnsi="Century Gothic"/>
          <w:sz w:val="20"/>
          <w:szCs w:val="20"/>
        </w:rPr>
        <w:t xml:space="preserve"> co</w:t>
      </w:r>
      <w:r w:rsidR="005B104D" w:rsidRPr="005B104D">
        <w:rPr>
          <w:rFonts w:ascii="Century Gothic" w:hAnsi="Century Gothic"/>
          <w:sz w:val="20"/>
          <w:szCs w:val="20"/>
        </w:rPr>
        <w:t>aching</w:t>
      </w:r>
      <w:r w:rsidR="00811A07" w:rsidRPr="005B104D">
        <w:rPr>
          <w:rFonts w:ascii="Century Gothic" w:hAnsi="Century Gothic"/>
          <w:sz w:val="20"/>
          <w:szCs w:val="20"/>
        </w:rPr>
        <w:t xml:space="preserve"> i</w:t>
      </w:r>
      <w:r w:rsidR="0025424C" w:rsidRPr="005B104D">
        <w:rPr>
          <w:rFonts w:ascii="Century Gothic" w:hAnsi="Century Gothic"/>
          <w:sz w:val="20"/>
          <w:szCs w:val="20"/>
        </w:rPr>
        <w:t xml:space="preserve">s to experience it. </w:t>
      </w:r>
    </w:p>
    <w:p w:rsidR="00571AC5" w:rsidRPr="00C924ED" w:rsidRDefault="00571AC5" w:rsidP="0025424C">
      <w:pPr>
        <w:rPr>
          <w:rFonts w:ascii="Century Gothic" w:hAnsi="Century Gothic"/>
          <w:sz w:val="20"/>
          <w:szCs w:val="20"/>
        </w:rPr>
      </w:pPr>
    </w:p>
    <w:p w:rsidR="00571AC5" w:rsidRPr="005B104D" w:rsidRDefault="00571AC5" w:rsidP="005B104D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5B104D">
        <w:rPr>
          <w:rFonts w:ascii="Century Gothic" w:hAnsi="Century Gothic"/>
          <w:i/>
          <w:sz w:val="20"/>
          <w:szCs w:val="20"/>
        </w:rPr>
        <w:t>Social development</w:t>
      </w:r>
      <w:r w:rsidRPr="005B104D">
        <w:rPr>
          <w:rFonts w:ascii="Century Gothic" w:hAnsi="Century Gothic"/>
          <w:sz w:val="20"/>
          <w:szCs w:val="20"/>
        </w:rPr>
        <w:t xml:space="preserve"> – the course is a learning journey for everyone. Whilst every journey will be different, we place great value in group reflection and sharing experiences together. Your course tutors will encourage interact</w:t>
      </w:r>
      <w:r w:rsidR="00811A07" w:rsidRPr="005B104D">
        <w:rPr>
          <w:rFonts w:ascii="Century Gothic" w:hAnsi="Century Gothic"/>
          <w:sz w:val="20"/>
          <w:szCs w:val="20"/>
        </w:rPr>
        <w:t>ion and a buddy system as</w:t>
      </w:r>
      <w:r w:rsidRPr="005B104D">
        <w:rPr>
          <w:rFonts w:ascii="Century Gothic" w:hAnsi="Century Gothic"/>
          <w:sz w:val="20"/>
          <w:szCs w:val="20"/>
        </w:rPr>
        <w:t xml:space="preserve"> required.</w:t>
      </w:r>
    </w:p>
    <w:p w:rsidR="00571AC5" w:rsidRPr="00C924ED" w:rsidRDefault="00571AC5" w:rsidP="0025424C">
      <w:pPr>
        <w:rPr>
          <w:rFonts w:ascii="Century Gothic" w:hAnsi="Century Gothic"/>
          <w:sz w:val="20"/>
          <w:szCs w:val="20"/>
        </w:rPr>
      </w:pPr>
    </w:p>
    <w:p w:rsidR="0025424C" w:rsidRPr="005B104D" w:rsidRDefault="00571AC5" w:rsidP="005B104D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5B104D">
        <w:rPr>
          <w:rFonts w:ascii="Century Gothic" w:hAnsi="Century Gothic"/>
          <w:i/>
          <w:sz w:val="20"/>
          <w:szCs w:val="20"/>
        </w:rPr>
        <w:t>Confidentiality</w:t>
      </w:r>
      <w:r w:rsidRPr="005B104D">
        <w:rPr>
          <w:rFonts w:ascii="Century Gothic" w:hAnsi="Century Gothic"/>
          <w:sz w:val="20"/>
          <w:szCs w:val="20"/>
        </w:rPr>
        <w:t xml:space="preserve"> – everything shared in the training r</w:t>
      </w:r>
      <w:r w:rsidR="00E10446" w:rsidRPr="005B104D">
        <w:rPr>
          <w:rFonts w:ascii="Century Gothic" w:hAnsi="Century Gothic"/>
          <w:sz w:val="20"/>
          <w:szCs w:val="20"/>
        </w:rPr>
        <w:t>oom is confidential between you</w:t>
      </w:r>
      <w:r w:rsidRPr="005B104D">
        <w:rPr>
          <w:rFonts w:ascii="Century Gothic" w:hAnsi="Century Gothic"/>
          <w:sz w:val="20"/>
          <w:szCs w:val="20"/>
        </w:rPr>
        <w:t xml:space="preserve">, your peer coaches and the course tutors. </w:t>
      </w:r>
    </w:p>
    <w:p w:rsidR="0025424C" w:rsidRPr="00C924ED" w:rsidRDefault="0025424C" w:rsidP="0025424C">
      <w:pPr>
        <w:rPr>
          <w:rFonts w:ascii="Century Gothic" w:hAnsi="Century Gothic"/>
          <w:sz w:val="20"/>
          <w:szCs w:val="20"/>
        </w:rPr>
      </w:pPr>
    </w:p>
    <w:p w:rsidR="0025424C" w:rsidRPr="005B104D" w:rsidRDefault="0025424C" w:rsidP="005B104D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B104D">
        <w:rPr>
          <w:rFonts w:ascii="Century Gothic" w:hAnsi="Century Gothic"/>
          <w:i/>
          <w:sz w:val="20"/>
          <w:szCs w:val="20"/>
        </w:rPr>
        <w:t>A fun, safe environment</w:t>
      </w:r>
      <w:r w:rsidRPr="005B104D">
        <w:rPr>
          <w:rFonts w:ascii="Century Gothic" w:hAnsi="Century Gothic"/>
          <w:sz w:val="20"/>
          <w:szCs w:val="20"/>
        </w:rPr>
        <w:t xml:space="preserve"> </w:t>
      </w:r>
      <w:r w:rsidR="00571AC5" w:rsidRPr="005B104D">
        <w:rPr>
          <w:rFonts w:ascii="Century Gothic" w:hAnsi="Century Gothic"/>
          <w:sz w:val="20"/>
          <w:szCs w:val="20"/>
        </w:rPr>
        <w:t>-</w:t>
      </w:r>
      <w:r w:rsidRPr="005B104D">
        <w:rPr>
          <w:rFonts w:ascii="Century Gothic" w:hAnsi="Century Gothic"/>
          <w:sz w:val="20"/>
          <w:szCs w:val="20"/>
        </w:rPr>
        <w:t xml:space="preserve"> we believe that we all learn best, when we are at ease</w:t>
      </w:r>
      <w:r w:rsidR="00E10446" w:rsidRPr="005B104D">
        <w:rPr>
          <w:rFonts w:ascii="Century Gothic" w:hAnsi="Century Gothic"/>
          <w:sz w:val="20"/>
          <w:szCs w:val="20"/>
        </w:rPr>
        <w:t>, engaged</w:t>
      </w:r>
      <w:r w:rsidRPr="005B104D">
        <w:rPr>
          <w:rFonts w:ascii="Century Gothic" w:hAnsi="Century Gothic"/>
          <w:sz w:val="20"/>
          <w:szCs w:val="20"/>
        </w:rPr>
        <w:t xml:space="preserve"> and relaxed. Both your course tutors have a relaxed approach and will bring lots of energy to the training. </w:t>
      </w:r>
      <w:r w:rsidR="00811A07" w:rsidRPr="005B104D">
        <w:rPr>
          <w:rFonts w:ascii="Century Gothic" w:hAnsi="Century Gothic"/>
          <w:sz w:val="20"/>
          <w:szCs w:val="20"/>
        </w:rPr>
        <w:t>Come ready to learn and have fun!</w:t>
      </w:r>
    </w:p>
    <w:p w:rsidR="00571AC5" w:rsidRPr="00C924ED" w:rsidRDefault="00571AC5" w:rsidP="0025424C">
      <w:pPr>
        <w:rPr>
          <w:rFonts w:ascii="Century Gothic" w:hAnsi="Century Gothic"/>
          <w:sz w:val="20"/>
          <w:szCs w:val="20"/>
        </w:rPr>
      </w:pPr>
    </w:p>
    <w:p w:rsidR="00571AC5" w:rsidRPr="005B104D" w:rsidRDefault="00571AC5" w:rsidP="005B104D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5B104D">
        <w:rPr>
          <w:rFonts w:ascii="Century Gothic" w:hAnsi="Century Gothic"/>
          <w:i/>
          <w:sz w:val="20"/>
          <w:szCs w:val="20"/>
        </w:rPr>
        <w:t xml:space="preserve">Skill enhancement </w:t>
      </w:r>
      <w:r w:rsidRPr="005B104D">
        <w:rPr>
          <w:rFonts w:ascii="Century Gothic" w:hAnsi="Century Gothic"/>
          <w:sz w:val="20"/>
          <w:szCs w:val="20"/>
        </w:rPr>
        <w:t xml:space="preserve">– You will leave the course as a Life Coach! </w:t>
      </w:r>
    </w:p>
    <w:p w:rsidR="0025424C" w:rsidRPr="00C924ED" w:rsidRDefault="0025424C" w:rsidP="0025424C">
      <w:pPr>
        <w:pStyle w:val="Heading2"/>
        <w:rPr>
          <w:rFonts w:ascii="Century Gothic" w:hAnsi="Century Gothic"/>
          <w:i w:val="0"/>
          <w:sz w:val="20"/>
          <w:szCs w:val="20"/>
        </w:rPr>
      </w:pPr>
      <w:r w:rsidRPr="00C924ED">
        <w:rPr>
          <w:rFonts w:ascii="Century Gothic" w:hAnsi="Century Gothic"/>
          <w:i w:val="0"/>
          <w:sz w:val="20"/>
          <w:szCs w:val="20"/>
        </w:rPr>
        <w:t>What will you learn?</w:t>
      </w:r>
    </w:p>
    <w:p w:rsidR="004E00A2" w:rsidRPr="00C924ED" w:rsidRDefault="004E00A2" w:rsidP="004E00A2">
      <w:pPr>
        <w:rPr>
          <w:sz w:val="20"/>
          <w:szCs w:val="20"/>
        </w:rPr>
      </w:pPr>
    </w:p>
    <w:p w:rsidR="004E00A2" w:rsidRPr="005B104D" w:rsidRDefault="004E00A2" w:rsidP="004E00A2">
      <w:pPr>
        <w:rPr>
          <w:rFonts w:ascii="Century Gothic" w:hAnsi="Century Gothic"/>
          <w:sz w:val="20"/>
          <w:szCs w:val="20"/>
        </w:rPr>
      </w:pPr>
      <w:r w:rsidRPr="005B104D">
        <w:rPr>
          <w:rFonts w:ascii="Century Gothic" w:hAnsi="Century Gothic"/>
          <w:sz w:val="20"/>
          <w:szCs w:val="20"/>
        </w:rPr>
        <w:t xml:space="preserve">The course will give you the experience and skills required to be a successful life coach. You will find out more about coaching as a way to support people improve their lives, as well as the different types of coaching. </w:t>
      </w:r>
    </w:p>
    <w:p w:rsidR="004E00A2" w:rsidRPr="005B104D" w:rsidRDefault="004E00A2" w:rsidP="004E00A2">
      <w:pPr>
        <w:rPr>
          <w:rFonts w:ascii="Century Gothic" w:hAnsi="Century Gothic"/>
          <w:sz w:val="20"/>
          <w:szCs w:val="20"/>
        </w:rPr>
      </w:pPr>
    </w:p>
    <w:p w:rsidR="004E00A2" w:rsidRPr="005B104D" w:rsidRDefault="00C924ED" w:rsidP="004E00A2">
      <w:pPr>
        <w:rPr>
          <w:rFonts w:ascii="Century Gothic" w:hAnsi="Century Gothic"/>
          <w:sz w:val="20"/>
          <w:szCs w:val="20"/>
        </w:rPr>
      </w:pPr>
      <w:r w:rsidRPr="005B104D">
        <w:rPr>
          <w:rFonts w:ascii="Century Gothic" w:hAnsi="Century Gothic"/>
          <w:sz w:val="20"/>
          <w:szCs w:val="20"/>
        </w:rPr>
        <w:t xml:space="preserve">You will learn to use coaching tools to </w:t>
      </w:r>
      <w:r w:rsidR="005B104D">
        <w:rPr>
          <w:rFonts w:ascii="Century Gothic" w:hAnsi="Century Gothic"/>
          <w:sz w:val="20"/>
          <w:szCs w:val="20"/>
        </w:rPr>
        <w:t xml:space="preserve">help your client </w:t>
      </w:r>
      <w:r w:rsidRPr="005B104D">
        <w:rPr>
          <w:rFonts w:ascii="Century Gothic" w:hAnsi="Century Gothic"/>
          <w:sz w:val="20"/>
          <w:szCs w:val="20"/>
        </w:rPr>
        <w:t xml:space="preserve">set and achieve life goals. </w:t>
      </w:r>
      <w:r w:rsidR="004E00A2" w:rsidRPr="005B104D">
        <w:rPr>
          <w:rFonts w:ascii="Century Gothic" w:hAnsi="Century Gothic"/>
          <w:sz w:val="20"/>
          <w:szCs w:val="20"/>
        </w:rPr>
        <w:t xml:space="preserve">You will </w:t>
      </w:r>
      <w:r w:rsidRPr="005B104D">
        <w:rPr>
          <w:rFonts w:ascii="Century Gothic" w:hAnsi="Century Gothic"/>
          <w:sz w:val="20"/>
          <w:szCs w:val="20"/>
        </w:rPr>
        <w:t xml:space="preserve">also </w:t>
      </w:r>
      <w:r w:rsidR="004E00A2" w:rsidRPr="005B104D">
        <w:rPr>
          <w:rFonts w:ascii="Century Gothic" w:hAnsi="Century Gothic"/>
          <w:sz w:val="20"/>
          <w:szCs w:val="20"/>
        </w:rPr>
        <w:t xml:space="preserve">learn how to apply boundaries in your work with people, such as being aware of how your own experiences may affect your </w:t>
      </w:r>
      <w:r w:rsidRPr="005B104D">
        <w:rPr>
          <w:rFonts w:ascii="Century Gothic" w:hAnsi="Century Gothic"/>
          <w:sz w:val="20"/>
          <w:szCs w:val="20"/>
        </w:rPr>
        <w:t>interactions</w:t>
      </w:r>
      <w:r w:rsidR="004E00A2" w:rsidRPr="005B104D">
        <w:rPr>
          <w:rFonts w:ascii="Century Gothic" w:hAnsi="Century Gothic"/>
          <w:sz w:val="20"/>
          <w:szCs w:val="20"/>
        </w:rPr>
        <w:t xml:space="preserve"> with your client. </w:t>
      </w:r>
      <w:r w:rsidRPr="005B104D">
        <w:rPr>
          <w:rFonts w:ascii="Century Gothic" w:hAnsi="Century Gothic"/>
          <w:sz w:val="20"/>
          <w:szCs w:val="20"/>
        </w:rPr>
        <w:t>Our adult coaches will come and talk to you about their experiences of coaching - you will get a chance to work alongside these coaches once you have finished the course.</w:t>
      </w:r>
    </w:p>
    <w:p w:rsidR="005B104D" w:rsidRDefault="0025424C" w:rsidP="005B104D">
      <w:pPr>
        <w:pStyle w:val="Heading2"/>
        <w:rPr>
          <w:rFonts w:ascii="Century Gothic" w:hAnsi="Century Gothic"/>
          <w:i w:val="0"/>
          <w:sz w:val="20"/>
          <w:szCs w:val="20"/>
        </w:rPr>
      </w:pPr>
      <w:r w:rsidRPr="00C924ED">
        <w:rPr>
          <w:rFonts w:ascii="Century Gothic" w:hAnsi="Century Gothic"/>
          <w:i w:val="0"/>
          <w:sz w:val="20"/>
          <w:szCs w:val="20"/>
        </w:rPr>
        <w:t>Minimum standards expected</w:t>
      </w:r>
    </w:p>
    <w:p w:rsidR="000976C7" w:rsidRDefault="00C924ED" w:rsidP="005B104D">
      <w:pPr>
        <w:pStyle w:val="Heading2"/>
        <w:rPr>
          <w:rFonts w:ascii="Century Gothic" w:hAnsi="Century Gothic"/>
          <w:b w:val="0"/>
          <w:i w:val="0"/>
          <w:sz w:val="20"/>
          <w:szCs w:val="20"/>
        </w:rPr>
      </w:pPr>
      <w:r w:rsidRPr="00C924ED">
        <w:rPr>
          <w:rFonts w:ascii="Century Gothic" w:hAnsi="Century Gothic"/>
          <w:bCs w:val="0"/>
          <w:iCs w:val="0"/>
          <w:sz w:val="20"/>
          <w:szCs w:val="20"/>
        </w:rPr>
        <w:t>From you</w:t>
      </w:r>
      <w:r w:rsidRPr="005B104D"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>:</w:t>
      </w:r>
      <w:r w:rsidR="005B104D" w:rsidRPr="005B104D"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 xml:space="preserve">  </w:t>
      </w:r>
      <w:r w:rsidR="0025424C" w:rsidRPr="005B104D">
        <w:rPr>
          <w:rFonts w:ascii="Century Gothic" w:hAnsi="Century Gothic"/>
          <w:b w:val="0"/>
          <w:i w:val="0"/>
          <w:sz w:val="20"/>
          <w:szCs w:val="20"/>
        </w:rPr>
        <w:t xml:space="preserve">We expect you to make every effort to attend the </w:t>
      </w:r>
      <w:r w:rsidRPr="005B104D"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>set</w:t>
      </w:r>
      <w:r w:rsidR="0025424C" w:rsidRPr="005B104D">
        <w:rPr>
          <w:rFonts w:ascii="Century Gothic" w:hAnsi="Century Gothic"/>
          <w:b w:val="0"/>
          <w:i w:val="0"/>
          <w:sz w:val="20"/>
          <w:szCs w:val="20"/>
        </w:rPr>
        <w:t xml:space="preserve"> dates</w:t>
      </w:r>
      <w:r w:rsidR="000976C7" w:rsidRPr="005B104D">
        <w:rPr>
          <w:rFonts w:ascii="Century Gothic" w:hAnsi="Century Gothic"/>
          <w:b w:val="0"/>
          <w:i w:val="0"/>
          <w:sz w:val="20"/>
          <w:szCs w:val="20"/>
        </w:rPr>
        <w:t xml:space="preserve">, to </w:t>
      </w:r>
      <w:r w:rsidRPr="005B104D"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 xml:space="preserve">keep confidentiality and to </w:t>
      </w:r>
      <w:r w:rsidR="000976C7" w:rsidRPr="005B104D">
        <w:rPr>
          <w:rFonts w:ascii="Century Gothic" w:hAnsi="Century Gothic"/>
          <w:b w:val="0"/>
          <w:i w:val="0"/>
          <w:sz w:val="20"/>
          <w:szCs w:val="20"/>
        </w:rPr>
        <w:t>be honest and respectful to all.</w:t>
      </w:r>
    </w:p>
    <w:p w:rsidR="005B104D" w:rsidRPr="005B104D" w:rsidRDefault="005B104D" w:rsidP="005B104D"/>
    <w:p w:rsidR="00E10446" w:rsidRPr="00C924ED" w:rsidRDefault="000976C7" w:rsidP="005B104D">
      <w:pPr>
        <w:rPr>
          <w:rFonts w:ascii="Century Gothic" w:eastAsiaTheme="majorEastAsia" w:hAnsi="Century Gothic" w:cstheme="majorBidi"/>
          <w:bCs/>
          <w:iCs/>
          <w:sz w:val="20"/>
          <w:szCs w:val="20"/>
        </w:rPr>
      </w:pPr>
      <w:r w:rsidRPr="005B104D">
        <w:rPr>
          <w:rFonts w:ascii="Century Gothic" w:eastAsiaTheme="majorEastAsia" w:hAnsi="Century Gothic" w:cstheme="majorBidi"/>
          <w:b/>
          <w:bCs/>
          <w:i/>
          <w:iCs/>
          <w:sz w:val="20"/>
          <w:szCs w:val="20"/>
        </w:rPr>
        <w:t>From us</w:t>
      </w:r>
      <w:r w:rsidR="00C924ED" w:rsidRPr="005B104D">
        <w:rPr>
          <w:rFonts w:ascii="Century Gothic" w:eastAsiaTheme="majorEastAsia" w:hAnsi="Century Gothic" w:cstheme="majorBidi"/>
          <w:b/>
          <w:bCs/>
          <w:i/>
          <w:iCs/>
          <w:sz w:val="20"/>
          <w:szCs w:val="20"/>
        </w:rPr>
        <w:t>:</w:t>
      </w:r>
      <w:r w:rsidR="005B104D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 </w:t>
      </w:r>
      <w:r w:rsidR="00C924ED"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>We will ensure our training will</w:t>
      </w:r>
      <w:r w:rsidR="00E10446"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 be at your </w:t>
      </w:r>
      <w:r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>pace</w:t>
      </w:r>
      <w:r w:rsidR="00E10446"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>, will be considerate of each person</w:t>
      </w:r>
      <w:r w:rsidR="00C924ED"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>’</w:t>
      </w:r>
      <w:r w:rsidR="00E10446"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>s individual needs</w:t>
      </w:r>
      <w:r w:rsidR="00811A07"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 and meet all the required content</w:t>
      </w:r>
      <w:r w:rsidR="00E10446"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. </w:t>
      </w:r>
      <w:r w:rsidR="00811A07" w:rsidRPr="00C924ED">
        <w:rPr>
          <w:rFonts w:ascii="Century Gothic" w:eastAsiaTheme="majorEastAsia" w:hAnsi="Century Gothic" w:cstheme="majorBidi"/>
          <w:bCs/>
          <w:iCs/>
          <w:sz w:val="20"/>
          <w:szCs w:val="20"/>
        </w:rPr>
        <w:t xml:space="preserve">We will meet the professional requirements and guidelines of the Association for Coaching. </w:t>
      </w:r>
    </w:p>
    <w:p w:rsidR="00E10446" w:rsidRPr="00C924ED" w:rsidRDefault="00E10446" w:rsidP="00E10446">
      <w:pPr>
        <w:rPr>
          <w:rFonts w:ascii="Century Gothic" w:eastAsiaTheme="majorEastAsia" w:hAnsi="Century Gothic" w:cstheme="majorBidi"/>
          <w:bCs/>
          <w:iCs/>
          <w:sz w:val="20"/>
          <w:szCs w:val="20"/>
        </w:rPr>
      </w:pPr>
    </w:p>
    <w:p w:rsidR="00030221" w:rsidRPr="00C924ED" w:rsidRDefault="00030221" w:rsidP="00E10446">
      <w:pPr>
        <w:rPr>
          <w:rFonts w:ascii="Century Gothic" w:eastAsiaTheme="majorEastAsia" w:hAnsi="Century Gothic" w:cstheme="majorBidi"/>
          <w:bCs/>
          <w:iCs/>
          <w:sz w:val="20"/>
          <w:szCs w:val="20"/>
        </w:rPr>
      </w:pPr>
    </w:p>
    <w:p w:rsidR="005B104D" w:rsidRPr="00C924ED" w:rsidRDefault="005B104D" w:rsidP="0003022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VOLUNTEERING AS A LIFE COACH</w:t>
      </w:r>
    </w:p>
    <w:p w:rsidR="00030221" w:rsidRPr="005B104D" w:rsidRDefault="00030221" w:rsidP="00E10446">
      <w:pPr>
        <w:rPr>
          <w:rFonts w:ascii="Century Gothic" w:hAnsi="Century Gothic"/>
          <w:sz w:val="20"/>
          <w:szCs w:val="20"/>
        </w:rPr>
      </w:pPr>
      <w:r w:rsidRPr="00C924ED">
        <w:rPr>
          <w:rFonts w:ascii="Century Gothic" w:hAnsi="Century Gothic"/>
          <w:sz w:val="20"/>
          <w:szCs w:val="20"/>
        </w:rPr>
        <w:t>After the course has finished Positive Realities will support you to coach a minimum of t</w:t>
      </w:r>
      <w:r w:rsidR="005B104D">
        <w:rPr>
          <w:rFonts w:ascii="Century Gothic" w:hAnsi="Century Gothic"/>
          <w:sz w:val="20"/>
          <w:szCs w:val="20"/>
        </w:rPr>
        <w:t xml:space="preserve">wo clients aged 16-25 years old </w:t>
      </w:r>
      <w:r w:rsidRPr="00C924ED">
        <w:rPr>
          <w:rFonts w:ascii="Century Gothic" w:hAnsi="Century Gothic"/>
          <w:sz w:val="20"/>
          <w:szCs w:val="20"/>
        </w:rPr>
        <w:t xml:space="preserve">as </w:t>
      </w:r>
      <w:r w:rsidR="005B104D">
        <w:rPr>
          <w:rFonts w:ascii="Century Gothic" w:hAnsi="Century Gothic"/>
          <w:sz w:val="20"/>
          <w:szCs w:val="20"/>
        </w:rPr>
        <w:t>a volunteer with us. On your behalf we will apply for you to become a member of the Protection of Vulnerable Groups (PVG) register</w:t>
      </w:r>
      <w:r w:rsidRPr="00C924ED">
        <w:rPr>
          <w:rFonts w:ascii="Century Gothic" w:hAnsi="Century Gothic"/>
          <w:sz w:val="20"/>
          <w:szCs w:val="20"/>
        </w:rPr>
        <w:t xml:space="preserve">. All people who work with children and vulnerable adults need to have this, and it </w:t>
      </w:r>
      <w:r w:rsidR="005B104D">
        <w:rPr>
          <w:rFonts w:ascii="Century Gothic" w:hAnsi="Century Gothic"/>
          <w:sz w:val="20"/>
          <w:szCs w:val="20"/>
        </w:rPr>
        <w:t>can</w:t>
      </w:r>
      <w:r w:rsidRPr="00C924ED">
        <w:rPr>
          <w:rFonts w:ascii="Century Gothic" w:hAnsi="Century Gothic"/>
          <w:sz w:val="20"/>
          <w:szCs w:val="20"/>
        </w:rPr>
        <w:t xml:space="preserve"> be useful for you to have</w:t>
      </w:r>
      <w:r w:rsidR="005B104D">
        <w:rPr>
          <w:rFonts w:ascii="Century Gothic" w:hAnsi="Century Gothic"/>
          <w:sz w:val="20"/>
          <w:szCs w:val="20"/>
        </w:rPr>
        <w:t xml:space="preserve"> for</w:t>
      </w:r>
      <w:r w:rsidRPr="00C924ED">
        <w:rPr>
          <w:rFonts w:ascii="Century Gothic" w:hAnsi="Century Gothic"/>
          <w:sz w:val="20"/>
          <w:szCs w:val="20"/>
        </w:rPr>
        <w:t xml:space="preserve"> future </w:t>
      </w:r>
      <w:r w:rsidR="005B104D">
        <w:rPr>
          <w:rFonts w:ascii="Century Gothic" w:hAnsi="Century Gothic"/>
          <w:sz w:val="20"/>
          <w:szCs w:val="20"/>
        </w:rPr>
        <w:t>employment</w:t>
      </w:r>
      <w:r w:rsidRPr="00C924ED">
        <w:rPr>
          <w:rFonts w:ascii="Century Gothic" w:hAnsi="Century Gothic"/>
          <w:sz w:val="20"/>
          <w:szCs w:val="20"/>
        </w:rPr>
        <w:t>.</w:t>
      </w:r>
    </w:p>
    <w:sectPr w:rsidR="00030221" w:rsidRPr="005B104D" w:rsidSect="000976C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4" w:right="843" w:bottom="144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79" w:rsidRDefault="00F01C79" w:rsidP="005B6408">
      <w:r>
        <w:separator/>
      </w:r>
    </w:p>
  </w:endnote>
  <w:endnote w:type="continuationSeparator" w:id="0">
    <w:p w:rsidR="00F01C79" w:rsidRDefault="00F01C79" w:rsidP="005B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C7" w:rsidRDefault="000976C7" w:rsidP="005B6408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C7" w:rsidRPr="005B6408" w:rsidRDefault="000976C7" w:rsidP="005B6408">
    <w:pPr>
      <w:pStyle w:val="Footer"/>
      <w:jc w:val="right"/>
      <w:rPr>
        <w:rFonts w:ascii="Century Gothic" w:hAnsi="Century Gothic"/>
        <w:sz w:val="20"/>
        <w:szCs w:val="20"/>
      </w:rPr>
    </w:pPr>
    <w:r w:rsidRPr="005B6408">
      <w:rPr>
        <w:rFonts w:ascii="Century Gothic" w:hAnsi="Century Gothic"/>
        <w:sz w:val="20"/>
        <w:szCs w:val="20"/>
      </w:rPr>
      <w:t>www.coachingdirectuk.com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79" w:rsidRDefault="00F01C79" w:rsidP="005B6408">
      <w:r>
        <w:separator/>
      </w:r>
    </w:p>
  </w:footnote>
  <w:footnote w:type="continuationSeparator" w:id="0">
    <w:p w:rsidR="00F01C79" w:rsidRDefault="00F01C79" w:rsidP="005B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C7" w:rsidRDefault="000976C7" w:rsidP="00BC039E">
    <w:pPr>
      <w:pStyle w:val="Header"/>
      <w:tabs>
        <w:tab w:val="right" w:pos="8832"/>
      </w:tabs>
    </w:pPr>
    <w:r>
      <w:t>[Type text] [Type text]</w:t>
    </w:r>
    <w:r>
      <w:tab/>
      <w:t>[Type text]</w:t>
    </w:r>
  </w:p>
  <w:p w:rsidR="000976C7" w:rsidRDefault="00097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C7" w:rsidRDefault="00C924ED" w:rsidP="00C924ED">
    <w:pPr>
      <w:pStyle w:val="Header"/>
      <w:tabs>
        <w:tab w:val="left" w:pos="1020"/>
        <w:tab w:val="right" w:pos="9781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4438015</wp:posOffset>
          </wp:positionH>
          <wp:positionV relativeFrom="page">
            <wp:posOffset>285750</wp:posOffset>
          </wp:positionV>
          <wp:extent cx="1600200" cy="6870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0976C7">
      <w:rPr>
        <w:rFonts w:ascii="Century Gothic" w:hAnsi="Century Gothic"/>
        <w:noProof/>
        <w:lang w:val="en-GB" w:eastAsia="en-GB"/>
      </w:rPr>
      <w:drawing>
        <wp:inline distT="0" distB="0" distL="0" distR="0" wp14:anchorId="3CF2BF7E" wp14:editId="47A91C24">
          <wp:extent cx="1062374" cy="792264"/>
          <wp:effectExtent l="0" t="0" r="4445" b="0"/>
          <wp:docPr id="15" name="Picture 15" descr="cdbo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dbox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74" cy="79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3D4"/>
    <w:multiLevelType w:val="hybridMultilevel"/>
    <w:tmpl w:val="44C21D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14FC469A"/>
    <w:multiLevelType w:val="hybridMultilevel"/>
    <w:tmpl w:val="8BA4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5FD"/>
    <w:multiLevelType w:val="hybridMultilevel"/>
    <w:tmpl w:val="B3D8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1DDD"/>
    <w:multiLevelType w:val="multilevel"/>
    <w:tmpl w:val="BE9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C26A0"/>
    <w:multiLevelType w:val="hybridMultilevel"/>
    <w:tmpl w:val="F2B2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40C71"/>
    <w:multiLevelType w:val="hybridMultilevel"/>
    <w:tmpl w:val="E5B8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53255"/>
    <w:multiLevelType w:val="hybridMultilevel"/>
    <w:tmpl w:val="5A8E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701AD"/>
    <w:multiLevelType w:val="hybridMultilevel"/>
    <w:tmpl w:val="0948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57B57"/>
    <w:multiLevelType w:val="hybridMultilevel"/>
    <w:tmpl w:val="0714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2023C"/>
    <w:multiLevelType w:val="hybridMultilevel"/>
    <w:tmpl w:val="DA26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4C"/>
    <w:rsid w:val="00030221"/>
    <w:rsid w:val="000976C7"/>
    <w:rsid w:val="002243D8"/>
    <w:rsid w:val="0025424C"/>
    <w:rsid w:val="003003D5"/>
    <w:rsid w:val="00313CA6"/>
    <w:rsid w:val="00316241"/>
    <w:rsid w:val="00354155"/>
    <w:rsid w:val="004705C0"/>
    <w:rsid w:val="004E00A2"/>
    <w:rsid w:val="00571AC5"/>
    <w:rsid w:val="005B104D"/>
    <w:rsid w:val="005B6408"/>
    <w:rsid w:val="007A0C98"/>
    <w:rsid w:val="00811A07"/>
    <w:rsid w:val="00895609"/>
    <w:rsid w:val="008D6D1F"/>
    <w:rsid w:val="009B6761"/>
    <w:rsid w:val="00A36A64"/>
    <w:rsid w:val="00A67FC6"/>
    <w:rsid w:val="00BC039E"/>
    <w:rsid w:val="00C924ED"/>
    <w:rsid w:val="00CD6268"/>
    <w:rsid w:val="00D3595B"/>
    <w:rsid w:val="00E10446"/>
    <w:rsid w:val="00E702E5"/>
    <w:rsid w:val="00F01C79"/>
    <w:rsid w:val="00F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DCC4437-CD9B-438D-9D61-006E714D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0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2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6408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08"/>
  </w:style>
  <w:style w:type="paragraph" w:styleId="Footer">
    <w:name w:val="footer"/>
    <w:basedOn w:val="Normal"/>
    <w:link w:val="FooterChar"/>
    <w:uiPriority w:val="99"/>
    <w:unhideWhenUsed/>
    <w:rsid w:val="005B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08"/>
  </w:style>
  <w:style w:type="table" w:styleId="LightShading-Accent1">
    <w:name w:val="Light Shading Accent 1"/>
    <w:basedOn w:val="TableNormal"/>
    <w:uiPriority w:val="60"/>
    <w:rsid w:val="005B6408"/>
    <w:rPr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5424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6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C7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7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04DEA-7D1F-4352-9E89-41C5EF02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Coaching Direct</Company>
  <LinksUpToDate>false</LinksUpToDate>
  <CharactersWithSpaces>4317</CharactersWithSpaces>
  <SharedDoc>false</SharedDoc>
  <HLinks>
    <vt:vector size="6" baseType="variant">
      <vt:variant>
        <vt:i4>121</vt:i4>
      </vt:variant>
      <vt:variant>
        <vt:i4>2099</vt:i4>
      </vt:variant>
      <vt:variant>
        <vt:i4>1025</vt:i4>
      </vt:variant>
      <vt:variant>
        <vt:i4>1</vt:i4>
      </vt:variant>
      <vt:variant>
        <vt:lpwstr>cdboxlogo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McWilliam</dc:creator>
  <cp:keywords/>
  <dc:description/>
  <cp:lastModifiedBy>Microsoft account</cp:lastModifiedBy>
  <cp:revision>2</cp:revision>
  <dcterms:created xsi:type="dcterms:W3CDTF">2015-03-11T17:13:00Z</dcterms:created>
  <dcterms:modified xsi:type="dcterms:W3CDTF">2015-03-11T17:13:00Z</dcterms:modified>
</cp:coreProperties>
</file>